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DB" w:rsidRDefault="0086722F" w:rsidP="0086722F">
      <w:pPr>
        <w:jc w:val="both"/>
        <w:rPr>
          <w:rFonts w:ascii="Arial" w:hAnsi="Arial" w:cs="Arial"/>
          <w:b/>
          <w:bCs/>
          <w:color w:val="800000"/>
          <w:sz w:val="32"/>
          <w:szCs w:val="32"/>
        </w:rPr>
      </w:pPr>
      <w:r w:rsidRPr="00927AFA">
        <w:rPr>
          <w:rFonts w:ascii="Arial" w:hAnsi="Arial" w:cs="Arial"/>
          <w:b/>
          <w:bCs/>
          <w:color w:val="800000"/>
          <w:sz w:val="32"/>
          <w:szCs w:val="32"/>
        </w:rPr>
        <w:t xml:space="preserve">COMPTE RENDU </w:t>
      </w:r>
    </w:p>
    <w:p w:rsidR="003147DB" w:rsidRDefault="003147DB" w:rsidP="0086722F">
      <w:pPr>
        <w:jc w:val="both"/>
        <w:rPr>
          <w:rFonts w:ascii="Arial" w:hAnsi="Arial" w:cs="Arial"/>
          <w:b/>
          <w:bCs/>
          <w:color w:val="800000"/>
          <w:sz w:val="32"/>
          <w:szCs w:val="32"/>
        </w:rPr>
      </w:pPr>
      <w:r>
        <w:rPr>
          <w:rFonts w:ascii="Arial" w:hAnsi="Arial" w:cs="Arial"/>
          <w:b/>
          <w:bCs/>
          <w:color w:val="800000"/>
          <w:sz w:val="32"/>
          <w:szCs w:val="32"/>
        </w:rPr>
        <w:t xml:space="preserve">DU </w:t>
      </w:r>
    </w:p>
    <w:p w:rsidR="0086722F" w:rsidRPr="003147DB" w:rsidRDefault="003147DB" w:rsidP="0086722F">
      <w:pPr>
        <w:jc w:val="both"/>
        <w:rPr>
          <w:rFonts w:ascii="Arial" w:hAnsi="Arial" w:cs="Arial"/>
          <w:b/>
          <w:bCs/>
          <w:i/>
          <w:color w:val="C00000"/>
          <w:sz w:val="36"/>
          <w:szCs w:val="36"/>
        </w:rPr>
      </w:pPr>
      <w:r w:rsidRPr="003147DB">
        <w:rPr>
          <w:rFonts w:ascii="Arial" w:hAnsi="Arial" w:cs="Arial"/>
          <w:b/>
          <w:bCs/>
          <w:i/>
          <w:color w:val="C00000"/>
          <w:sz w:val="36"/>
          <w:szCs w:val="36"/>
        </w:rPr>
        <w:t>CONSEIL ECOLE-COLLEGE</w:t>
      </w:r>
    </w:p>
    <w:p w:rsidR="0086722F" w:rsidRPr="00927AFA" w:rsidRDefault="006249DE" w:rsidP="0086722F">
      <w:pPr>
        <w:jc w:val="both"/>
        <w:rPr>
          <w:rFonts w:ascii="Arial" w:hAnsi="Arial" w:cs="Arial"/>
          <w:b/>
          <w:bCs/>
          <w:color w:val="800000"/>
          <w:sz w:val="32"/>
          <w:szCs w:val="32"/>
        </w:rPr>
      </w:pPr>
      <w:r>
        <w:rPr>
          <w:rFonts w:ascii="Arial" w:hAnsi="Arial" w:cs="Arial"/>
          <w:b/>
          <w:bCs/>
          <w:color w:val="800000"/>
          <w:sz w:val="32"/>
          <w:szCs w:val="32"/>
        </w:rPr>
        <w:t>16 octobre 2017</w:t>
      </w:r>
      <w:r w:rsidR="0086722F" w:rsidRPr="00927AFA">
        <w:rPr>
          <w:rFonts w:ascii="Arial" w:hAnsi="Arial" w:cs="Arial"/>
          <w:b/>
          <w:bCs/>
          <w:color w:val="800000"/>
          <w:sz w:val="32"/>
          <w:szCs w:val="32"/>
        </w:rPr>
        <w:t xml:space="preserve">– Collège </w:t>
      </w:r>
      <w:proofErr w:type="spellStart"/>
      <w:r w:rsidR="0086722F" w:rsidRPr="00927AFA">
        <w:rPr>
          <w:rFonts w:ascii="Arial" w:hAnsi="Arial" w:cs="Arial"/>
          <w:b/>
          <w:bCs/>
          <w:color w:val="800000"/>
          <w:sz w:val="32"/>
          <w:szCs w:val="32"/>
        </w:rPr>
        <w:t>J.Twinger</w:t>
      </w:r>
      <w:proofErr w:type="spellEnd"/>
    </w:p>
    <w:p w:rsidR="0086722F" w:rsidRPr="004634E3" w:rsidRDefault="0086722F" w:rsidP="0086722F">
      <w:pPr>
        <w:jc w:val="both"/>
        <w:rPr>
          <w:rFonts w:ascii="Arial" w:hAnsi="Arial" w:cs="Arial"/>
          <w:color w:val="000000"/>
        </w:rPr>
      </w:pPr>
    </w:p>
    <w:p w:rsidR="0086722F" w:rsidRPr="008039D4" w:rsidRDefault="0086722F" w:rsidP="0086722F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039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Présents :    </w:t>
      </w:r>
    </w:p>
    <w:p w:rsidR="0086722F" w:rsidRDefault="0086722F" w:rsidP="008039D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>M.Peter</w:t>
      </w: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ab/>
        <w:t>IEN Strasbourg 9</w:t>
      </w:r>
    </w:p>
    <w:p w:rsidR="0086722F" w:rsidRPr="008039D4" w:rsidRDefault="006249DE" w:rsidP="008039D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Mme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Bousserolle</w:t>
      </w:r>
      <w:proofErr w:type="spellEnd"/>
      <w:r w:rsidR="0086722F"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6722F"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6722F"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6722F" w:rsidRPr="008039D4">
        <w:rPr>
          <w:rFonts w:ascii="Arial" w:hAnsi="Arial" w:cs="Arial"/>
          <w:b/>
          <w:bCs/>
          <w:color w:val="000000"/>
          <w:sz w:val="24"/>
          <w:szCs w:val="24"/>
        </w:rPr>
        <w:tab/>
        <w:t>Principale du collège J.Twinger</w:t>
      </w:r>
    </w:p>
    <w:p w:rsidR="0086722F" w:rsidRPr="008039D4" w:rsidRDefault="0086722F" w:rsidP="008039D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>Mme Mén</w:t>
      </w:r>
      <w:r w:rsidR="008039D4" w:rsidRPr="008039D4">
        <w:rPr>
          <w:rFonts w:ascii="Arial" w:hAnsi="Arial" w:cs="Arial"/>
          <w:b/>
          <w:bCs/>
          <w:color w:val="000000"/>
          <w:sz w:val="24"/>
          <w:szCs w:val="24"/>
        </w:rPr>
        <w:t>estrier</w:t>
      </w:r>
      <w:r w:rsidR="008039D4"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039D4"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039D4"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039D4" w:rsidRPr="008039D4">
        <w:rPr>
          <w:rFonts w:ascii="Arial" w:hAnsi="Arial" w:cs="Arial"/>
          <w:b/>
          <w:bCs/>
          <w:color w:val="000000"/>
          <w:sz w:val="24"/>
          <w:szCs w:val="24"/>
        </w:rPr>
        <w:t xml:space="preserve">Principale adjointe collège </w:t>
      </w: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>J.Twinger</w:t>
      </w:r>
    </w:p>
    <w:p w:rsidR="0086722F" w:rsidRPr="008039D4" w:rsidRDefault="0086722F" w:rsidP="008039D4">
      <w:pPr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 w:rsidRPr="008039D4">
        <w:rPr>
          <w:rFonts w:ascii="Arial" w:hAnsi="Arial" w:cs="Arial"/>
          <w:b/>
          <w:bCs/>
          <w:color w:val="000000"/>
          <w:sz w:val="24"/>
          <w:szCs w:val="24"/>
        </w:rPr>
        <w:t>M.Galzi</w:t>
      </w: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ab/>
        <w:t>Coordonnateur REP</w:t>
      </w:r>
    </w:p>
    <w:bookmarkEnd w:id="0"/>
    <w:p w:rsidR="0086722F" w:rsidRPr="008039D4" w:rsidRDefault="0086722F" w:rsidP="008039D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>M.Thomas</w:t>
      </w: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039D4">
        <w:rPr>
          <w:rFonts w:ascii="Arial" w:hAnsi="Arial" w:cs="Arial"/>
          <w:b/>
          <w:bCs/>
          <w:color w:val="000000"/>
          <w:sz w:val="24"/>
          <w:szCs w:val="24"/>
        </w:rPr>
        <w:tab/>
        <w:t>Directrice EE Hohberg</w:t>
      </w:r>
    </w:p>
    <w:p w:rsidR="0086722F" w:rsidRPr="008039D4" w:rsidRDefault="006249DE" w:rsidP="008039D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Mme Meyer</w:t>
      </w:r>
      <w:r w:rsidR="0086722F"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6722F"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6722F"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6722F" w:rsidRPr="008039D4">
        <w:rPr>
          <w:rFonts w:ascii="Arial" w:hAnsi="Arial" w:cs="Arial"/>
          <w:b/>
          <w:bCs/>
          <w:color w:val="000000"/>
          <w:sz w:val="24"/>
          <w:szCs w:val="24"/>
        </w:rPr>
        <w:tab/>
        <w:t>Directrice école M.Cahn</w:t>
      </w:r>
    </w:p>
    <w:p w:rsidR="003147DB" w:rsidRDefault="006249DE" w:rsidP="003147D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M.Dubus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 w:rsidRPr="008039D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 w:rsidRPr="008039D4">
        <w:rPr>
          <w:rFonts w:ascii="Arial" w:hAnsi="Arial" w:cs="Arial"/>
          <w:b/>
          <w:bCs/>
          <w:color w:val="000000"/>
          <w:sz w:val="24"/>
          <w:szCs w:val="24"/>
        </w:rPr>
        <w:t>Directeur école Stoskopf</w:t>
      </w:r>
    </w:p>
    <w:p w:rsidR="003147DB" w:rsidRDefault="003147DB" w:rsidP="003147D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Deglise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collège</w:t>
      </w:r>
      <w:r w:rsidR="0050347E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proofErr w:type="spellStart"/>
      <w:r w:rsidR="0050347E">
        <w:rPr>
          <w:rFonts w:ascii="Arial" w:hAnsi="Arial" w:cs="Arial"/>
          <w:b/>
          <w:bCs/>
          <w:color w:val="000000"/>
          <w:sz w:val="24"/>
          <w:szCs w:val="24"/>
        </w:rPr>
        <w:t>plc</w:t>
      </w:r>
      <w:proofErr w:type="spellEnd"/>
    </w:p>
    <w:p w:rsidR="003147DB" w:rsidRDefault="006249DE" w:rsidP="003147DB">
      <w:pPr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M.Elmoumen</w:t>
      </w:r>
      <w:proofErr w:type="spellEnd"/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  <w:t>collège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techno</w:t>
      </w:r>
    </w:p>
    <w:p w:rsidR="003147DB" w:rsidRDefault="003147DB" w:rsidP="003147D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Casimirius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collège</w:t>
      </w:r>
      <w:r w:rsidR="006249DE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proofErr w:type="spellStart"/>
      <w:r w:rsidR="006249DE">
        <w:rPr>
          <w:rFonts w:ascii="Arial" w:hAnsi="Arial" w:cs="Arial"/>
          <w:b/>
          <w:bCs/>
          <w:color w:val="000000"/>
          <w:sz w:val="24"/>
          <w:szCs w:val="24"/>
        </w:rPr>
        <w:t>svt</w:t>
      </w:r>
      <w:proofErr w:type="spellEnd"/>
    </w:p>
    <w:p w:rsidR="003147DB" w:rsidRDefault="006249DE" w:rsidP="003147D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Mme Rabin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  <w:t>collège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 français</w:t>
      </w:r>
    </w:p>
    <w:p w:rsidR="006249DE" w:rsidRDefault="006249DE" w:rsidP="003147DB">
      <w:pPr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M.Simonin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collège – arts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pla</w:t>
      </w:r>
      <w:proofErr w:type="spellEnd"/>
    </w:p>
    <w:p w:rsidR="003147DB" w:rsidRDefault="0050347E" w:rsidP="003147D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Mme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Dulieu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  <w:t>EE Stoskopf</w:t>
      </w:r>
      <w:r w:rsidR="00564995">
        <w:rPr>
          <w:rFonts w:ascii="Arial" w:hAnsi="Arial" w:cs="Arial"/>
          <w:b/>
          <w:bCs/>
          <w:color w:val="000000"/>
          <w:sz w:val="24"/>
          <w:szCs w:val="24"/>
        </w:rPr>
        <w:t xml:space="preserve"> PE</w:t>
      </w:r>
    </w:p>
    <w:p w:rsidR="0050347E" w:rsidRPr="00CC2E39" w:rsidRDefault="0050347E" w:rsidP="003147D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C2E39">
        <w:rPr>
          <w:rFonts w:ascii="Arial" w:hAnsi="Arial" w:cs="Arial"/>
          <w:b/>
          <w:bCs/>
          <w:color w:val="000000"/>
          <w:sz w:val="24"/>
          <w:szCs w:val="24"/>
        </w:rPr>
        <w:t>Mme Roisin</w:t>
      </w:r>
      <w:r w:rsidRPr="00CC2E3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C2E3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C2E3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C2E3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C2E39">
        <w:rPr>
          <w:rFonts w:ascii="Arial" w:hAnsi="Arial" w:cs="Arial"/>
          <w:b/>
          <w:bCs/>
          <w:color w:val="000000"/>
          <w:sz w:val="24"/>
          <w:szCs w:val="24"/>
        </w:rPr>
        <w:tab/>
        <w:t>EE Stoskopf</w:t>
      </w:r>
    </w:p>
    <w:p w:rsidR="003147DB" w:rsidRPr="0050347E" w:rsidRDefault="0050347E" w:rsidP="003147DB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50347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M </w:t>
      </w:r>
      <w:proofErr w:type="spellStart"/>
      <w:r w:rsidRPr="0050347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Taesch</w:t>
      </w:r>
      <w:proofErr w:type="spellEnd"/>
      <w:r w:rsidR="003147DB" w:rsidRPr="0050347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3147DB" w:rsidRPr="0050347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3147DB" w:rsidRPr="0050347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3147DB" w:rsidRPr="0050347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3147DB" w:rsidRPr="0050347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50347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EE Stoskopf</w:t>
      </w:r>
    </w:p>
    <w:p w:rsidR="003147DB" w:rsidRPr="0050347E" w:rsidRDefault="0050347E" w:rsidP="003147DB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50347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M </w:t>
      </w:r>
      <w:proofErr w:type="spellStart"/>
      <w:r w:rsidRPr="0050347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Sahling</w:t>
      </w:r>
      <w:proofErr w:type="spellEnd"/>
      <w:r w:rsidR="003147DB" w:rsidRPr="0050347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3147DB" w:rsidRPr="0050347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3147DB" w:rsidRPr="0050347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3147DB" w:rsidRPr="0050347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3147DB" w:rsidRPr="0050347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  <w:t>EE Stoskopf</w:t>
      </w:r>
    </w:p>
    <w:p w:rsidR="003147DB" w:rsidRDefault="0050347E" w:rsidP="003147D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Mme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Haegel</w:t>
      </w:r>
      <w:proofErr w:type="spellEnd"/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EE </w:t>
      </w:r>
      <w:proofErr w:type="spellStart"/>
      <w:r w:rsidR="003147DB">
        <w:rPr>
          <w:rFonts w:ascii="Arial" w:hAnsi="Arial" w:cs="Arial"/>
          <w:b/>
          <w:bCs/>
          <w:color w:val="000000"/>
          <w:sz w:val="24"/>
          <w:szCs w:val="24"/>
        </w:rPr>
        <w:t>M.Cahn</w:t>
      </w:r>
      <w:proofErr w:type="spellEnd"/>
    </w:p>
    <w:p w:rsidR="003147DB" w:rsidRDefault="0050347E" w:rsidP="003147D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Mme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Serafini</w:t>
      </w:r>
      <w:proofErr w:type="spellEnd"/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147DB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EE </w:t>
      </w:r>
      <w:proofErr w:type="spellStart"/>
      <w:r w:rsidR="003147DB">
        <w:rPr>
          <w:rFonts w:ascii="Arial" w:hAnsi="Arial" w:cs="Arial"/>
          <w:b/>
          <w:bCs/>
          <w:color w:val="000000"/>
          <w:sz w:val="24"/>
          <w:szCs w:val="24"/>
        </w:rPr>
        <w:t>M.Cahn</w:t>
      </w:r>
      <w:proofErr w:type="spellEnd"/>
    </w:p>
    <w:p w:rsidR="0050347E" w:rsidRDefault="0050347E" w:rsidP="003147DB">
      <w:pPr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M.Le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Pezennec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EE Hohberg</w:t>
      </w:r>
    </w:p>
    <w:p w:rsidR="0050347E" w:rsidRDefault="0050347E" w:rsidP="003147D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Mme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Catapoulé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EE Hohberg</w:t>
      </w:r>
    </w:p>
    <w:p w:rsidR="0086722F" w:rsidRPr="008039D4" w:rsidRDefault="0086722F" w:rsidP="0086722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320F" w:rsidRPr="003147DB" w:rsidRDefault="0015320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0C70" w:rsidRDefault="00CC2E39" w:rsidP="00D60C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Mme </w:t>
      </w:r>
      <w:proofErr w:type="spellStart"/>
      <w:r>
        <w:rPr>
          <w:sz w:val="24"/>
          <w:szCs w:val="24"/>
        </w:rPr>
        <w:t>Broussole</w:t>
      </w:r>
      <w:proofErr w:type="spellEnd"/>
      <w:r>
        <w:rPr>
          <w:sz w:val="24"/>
          <w:szCs w:val="24"/>
        </w:rPr>
        <w:t xml:space="preserve"> et </w:t>
      </w:r>
      <w:r w:rsidR="003147DB" w:rsidRPr="003147DB">
        <w:rPr>
          <w:sz w:val="24"/>
          <w:szCs w:val="24"/>
        </w:rPr>
        <w:t>M.Peter accueille</w:t>
      </w:r>
      <w:r>
        <w:rPr>
          <w:sz w:val="24"/>
          <w:szCs w:val="24"/>
        </w:rPr>
        <w:t xml:space="preserve">nt </w:t>
      </w:r>
      <w:r w:rsidR="003147DB" w:rsidRPr="003147DB">
        <w:rPr>
          <w:sz w:val="24"/>
          <w:szCs w:val="24"/>
        </w:rPr>
        <w:t xml:space="preserve"> l’assemblée et propose</w:t>
      </w:r>
      <w:r>
        <w:rPr>
          <w:sz w:val="24"/>
          <w:szCs w:val="24"/>
        </w:rPr>
        <w:t>nt</w:t>
      </w:r>
      <w:r w:rsidR="003147DB" w:rsidRPr="003147DB">
        <w:rPr>
          <w:sz w:val="24"/>
          <w:szCs w:val="24"/>
        </w:rPr>
        <w:t xml:space="preserve"> un tour de table.</w:t>
      </w:r>
    </w:p>
    <w:p w:rsidR="0015320F" w:rsidRDefault="0015320F" w:rsidP="00D60C70">
      <w:pPr>
        <w:jc w:val="both"/>
        <w:rPr>
          <w:sz w:val="24"/>
          <w:szCs w:val="24"/>
        </w:rPr>
      </w:pPr>
    </w:p>
    <w:p w:rsidR="004346B8" w:rsidRDefault="004346B8" w:rsidP="00D60C70">
      <w:pPr>
        <w:jc w:val="both"/>
        <w:rPr>
          <w:b/>
          <w:sz w:val="24"/>
          <w:szCs w:val="24"/>
          <w:u w:val="single"/>
        </w:rPr>
      </w:pPr>
      <w:r w:rsidRPr="004346B8">
        <w:rPr>
          <w:b/>
          <w:sz w:val="24"/>
          <w:szCs w:val="24"/>
          <w:u w:val="single"/>
        </w:rPr>
        <w:t xml:space="preserve">LES INSTANCES OPERATIONNELLES </w:t>
      </w:r>
      <w:r w:rsidR="006C2EB5">
        <w:rPr>
          <w:b/>
          <w:sz w:val="24"/>
          <w:szCs w:val="24"/>
          <w:u w:val="single"/>
        </w:rPr>
        <w:t xml:space="preserve">ET INTERDEPENDANTES </w:t>
      </w:r>
      <w:r w:rsidRPr="004346B8">
        <w:rPr>
          <w:b/>
          <w:sz w:val="24"/>
          <w:szCs w:val="24"/>
          <w:u w:val="single"/>
        </w:rPr>
        <w:t>DU RESEAU :</w:t>
      </w:r>
    </w:p>
    <w:p w:rsidR="004346B8" w:rsidRPr="006C2EB5" w:rsidRDefault="004346B8" w:rsidP="004346B8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C2EB5">
        <w:rPr>
          <w:b/>
          <w:sz w:val="24"/>
          <w:szCs w:val="24"/>
        </w:rPr>
        <w:t>Le conseil école-collège</w:t>
      </w:r>
      <w:r w:rsidR="00CC2E39">
        <w:rPr>
          <w:b/>
          <w:sz w:val="24"/>
          <w:szCs w:val="24"/>
        </w:rPr>
        <w:t xml:space="preserve"> est une instance politique</w:t>
      </w:r>
      <w:r w:rsidR="006C2EB5">
        <w:rPr>
          <w:b/>
          <w:sz w:val="24"/>
          <w:szCs w:val="24"/>
        </w:rPr>
        <w:t xml:space="preserve"> </w:t>
      </w:r>
      <w:r w:rsidR="00CC2E39">
        <w:rPr>
          <w:sz w:val="24"/>
          <w:szCs w:val="24"/>
        </w:rPr>
        <w:t>qui valide les actions inter degrés, et notamment celles du cycle 3.</w:t>
      </w:r>
    </w:p>
    <w:p w:rsidR="004346B8" w:rsidRPr="006C2EB5" w:rsidRDefault="004346B8" w:rsidP="004346B8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C2EB5">
        <w:rPr>
          <w:b/>
          <w:sz w:val="24"/>
          <w:szCs w:val="24"/>
        </w:rPr>
        <w:t>Le conseil de cycle 3</w:t>
      </w:r>
      <w:r w:rsidR="006C2EB5">
        <w:rPr>
          <w:b/>
          <w:sz w:val="24"/>
          <w:szCs w:val="24"/>
        </w:rPr>
        <w:t xml:space="preserve"> </w:t>
      </w:r>
      <w:r w:rsidR="00CC2E39">
        <w:rPr>
          <w:sz w:val="24"/>
          <w:szCs w:val="24"/>
        </w:rPr>
        <w:t xml:space="preserve">se réunit 3 fois par an et </w:t>
      </w:r>
      <w:r w:rsidR="006C2EB5" w:rsidRPr="006C2EB5">
        <w:rPr>
          <w:sz w:val="24"/>
          <w:szCs w:val="24"/>
        </w:rPr>
        <w:t>organise le suivi pé</w:t>
      </w:r>
      <w:r w:rsidR="00CC2E39">
        <w:rPr>
          <w:sz w:val="24"/>
          <w:szCs w:val="24"/>
        </w:rPr>
        <w:t>dagogique pour ce nouveau cycle</w:t>
      </w:r>
    </w:p>
    <w:p w:rsidR="004346B8" w:rsidRPr="006C2EB5" w:rsidRDefault="004346B8" w:rsidP="004346B8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C2EB5">
        <w:rPr>
          <w:b/>
          <w:sz w:val="24"/>
          <w:szCs w:val="24"/>
        </w:rPr>
        <w:t xml:space="preserve">Le conseil pédagogique </w:t>
      </w:r>
      <w:r w:rsidR="006C2EB5" w:rsidRPr="006C2EB5">
        <w:rPr>
          <w:sz w:val="24"/>
          <w:szCs w:val="24"/>
        </w:rPr>
        <w:t>organise le</w:t>
      </w:r>
      <w:r w:rsidR="00CC2E39">
        <w:rPr>
          <w:sz w:val="24"/>
          <w:szCs w:val="24"/>
        </w:rPr>
        <w:t>s choix pédagogiques du collège</w:t>
      </w:r>
    </w:p>
    <w:p w:rsidR="006C2EB5" w:rsidRDefault="006C2EB5" w:rsidP="006C2EB5">
      <w:pPr>
        <w:pStyle w:val="Paragraphedeliste"/>
        <w:ind w:left="1065"/>
        <w:jc w:val="both"/>
        <w:rPr>
          <w:sz w:val="24"/>
          <w:szCs w:val="24"/>
        </w:rPr>
      </w:pPr>
    </w:p>
    <w:p w:rsidR="0015320F" w:rsidRDefault="0015320F" w:rsidP="006C2EB5">
      <w:pPr>
        <w:pStyle w:val="Paragraphedeliste"/>
        <w:ind w:left="1065"/>
        <w:jc w:val="both"/>
        <w:rPr>
          <w:sz w:val="24"/>
          <w:szCs w:val="24"/>
        </w:rPr>
      </w:pPr>
    </w:p>
    <w:p w:rsidR="0015320F" w:rsidRDefault="0015320F" w:rsidP="006C2EB5">
      <w:pPr>
        <w:pStyle w:val="Paragraphedeliste"/>
        <w:ind w:left="1065"/>
        <w:jc w:val="both"/>
        <w:rPr>
          <w:sz w:val="24"/>
          <w:szCs w:val="24"/>
        </w:rPr>
      </w:pPr>
    </w:p>
    <w:p w:rsidR="004346B8" w:rsidRDefault="00265A22" w:rsidP="00D60C70">
      <w:pPr>
        <w:jc w:val="both"/>
        <w:rPr>
          <w:b/>
          <w:sz w:val="24"/>
          <w:szCs w:val="24"/>
          <w:u w:val="single"/>
        </w:rPr>
      </w:pPr>
      <w:r w:rsidRPr="00265A22">
        <w:rPr>
          <w:b/>
          <w:sz w:val="24"/>
          <w:szCs w:val="24"/>
          <w:u w:val="single"/>
        </w:rPr>
        <w:t>ACTIONS EN COURS</w:t>
      </w:r>
      <w:r>
        <w:rPr>
          <w:b/>
          <w:sz w:val="24"/>
          <w:szCs w:val="24"/>
          <w:u w:val="single"/>
        </w:rPr>
        <w:t> :</w:t>
      </w:r>
    </w:p>
    <w:p w:rsidR="006C2EB5" w:rsidRPr="00265A22" w:rsidRDefault="006C2EB5" w:rsidP="00D60C70">
      <w:pPr>
        <w:jc w:val="both"/>
        <w:rPr>
          <w:b/>
          <w:sz w:val="24"/>
          <w:szCs w:val="24"/>
          <w:u w:val="single"/>
        </w:rPr>
      </w:pPr>
    </w:p>
    <w:p w:rsidR="00265A22" w:rsidRPr="0015320F" w:rsidRDefault="00265A22" w:rsidP="00D60C70">
      <w:pPr>
        <w:jc w:val="both"/>
        <w:rPr>
          <w:b/>
          <w:sz w:val="24"/>
          <w:szCs w:val="24"/>
          <w:u w:val="single"/>
        </w:rPr>
      </w:pPr>
      <w:r w:rsidRPr="0015320F">
        <w:rPr>
          <w:b/>
          <w:sz w:val="24"/>
          <w:szCs w:val="24"/>
          <w:u w:val="single"/>
        </w:rPr>
        <w:t>Ecole Hohberg :</w:t>
      </w:r>
    </w:p>
    <w:p w:rsidR="006229E9" w:rsidRDefault="00265A22" w:rsidP="00265A2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265A22">
        <w:rPr>
          <w:b/>
          <w:sz w:val="24"/>
          <w:szCs w:val="24"/>
        </w:rPr>
        <w:t>Action de lecture avec Mme Rabin</w:t>
      </w:r>
      <w:r w:rsidR="00C60876">
        <w:rPr>
          <w:sz w:val="24"/>
          <w:szCs w:val="24"/>
        </w:rPr>
        <w:t xml:space="preserve"> ; action sur la lecture compréhension, en lien avec le groupe qui </w:t>
      </w:r>
      <w:r w:rsidR="00C36947">
        <w:rPr>
          <w:sz w:val="24"/>
          <w:szCs w:val="24"/>
        </w:rPr>
        <w:t>travaille</w:t>
      </w:r>
      <w:r w:rsidR="006229E9">
        <w:rPr>
          <w:sz w:val="24"/>
          <w:szCs w:val="24"/>
        </w:rPr>
        <w:t xml:space="preserve"> </w:t>
      </w:r>
    </w:p>
    <w:p w:rsidR="00265A22" w:rsidRDefault="00C60876" w:rsidP="00265A2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sur les maths</w:t>
      </w:r>
    </w:p>
    <w:p w:rsidR="00C60876" w:rsidRPr="00C60876" w:rsidRDefault="00C60876" w:rsidP="00C60876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Action échange de service Maths :</w:t>
      </w:r>
      <w:r>
        <w:rPr>
          <w:sz w:val="24"/>
          <w:szCs w:val="24"/>
        </w:rPr>
        <w:t xml:space="preserve"> action école collège </w:t>
      </w:r>
      <w:proofErr w:type="gramStart"/>
      <w:r>
        <w:rPr>
          <w:sz w:val="24"/>
          <w:szCs w:val="24"/>
        </w:rPr>
        <w:t>( Mme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Candeloro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M.Galland</w:t>
      </w:r>
      <w:proofErr w:type="spellEnd"/>
      <w:r>
        <w:rPr>
          <w:sz w:val="24"/>
          <w:szCs w:val="24"/>
        </w:rPr>
        <w:t xml:space="preserve">) </w:t>
      </w:r>
      <w:r w:rsidRPr="00C60876">
        <w:rPr>
          <w:sz w:val="24"/>
          <w:szCs w:val="24"/>
        </w:rPr>
        <w:t>En partenariat avec l’IREM</w:t>
      </w:r>
      <w:r>
        <w:rPr>
          <w:sz w:val="24"/>
          <w:szCs w:val="24"/>
        </w:rPr>
        <w:t>, sur la résolution de problèmes</w:t>
      </w:r>
    </w:p>
    <w:p w:rsidR="00C60876" w:rsidRDefault="00C60876" w:rsidP="00265A2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</w:p>
    <w:p w:rsidR="008C2172" w:rsidRDefault="00CC2E39" w:rsidP="008C2172">
      <w:pPr>
        <w:pStyle w:val="Paragraphedeliste"/>
        <w:jc w:val="both"/>
        <w:rPr>
          <w:sz w:val="24"/>
          <w:szCs w:val="24"/>
        </w:rPr>
      </w:pPr>
      <w:r w:rsidRPr="008848B8">
        <w:rPr>
          <w:noProof/>
          <w:lang w:eastAsia="fr-FR"/>
        </w:rPr>
        <w:drawing>
          <wp:inline distT="0" distB="0" distL="0" distR="0" wp14:anchorId="63C308B8" wp14:editId="4C327367">
            <wp:extent cx="5760720" cy="4321015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22" w:rsidRDefault="00265A22" w:rsidP="00265A2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265A22">
        <w:rPr>
          <w:b/>
          <w:sz w:val="24"/>
          <w:szCs w:val="24"/>
        </w:rPr>
        <w:lastRenderedPageBreak/>
        <w:t>Action « Moi jeune citoyen ».</w:t>
      </w:r>
      <w:r>
        <w:rPr>
          <w:sz w:val="24"/>
          <w:szCs w:val="24"/>
        </w:rPr>
        <w:t xml:space="preserve"> A partir de l’exposition du 2 au 16 décembre, et dans le cadre d’un axe du projet de réseau</w:t>
      </w:r>
      <w:r w:rsidR="00D1788C">
        <w:rPr>
          <w:sz w:val="24"/>
          <w:szCs w:val="24"/>
        </w:rPr>
        <w:t>, les élèves du cm1 à la 5</w:t>
      </w:r>
      <w:r w:rsidR="00D1788C" w:rsidRPr="00D1788C">
        <w:rPr>
          <w:sz w:val="24"/>
          <w:szCs w:val="24"/>
          <w:vertAlign w:val="superscript"/>
        </w:rPr>
        <w:t>ème</w:t>
      </w:r>
      <w:r w:rsidR="00D1788C">
        <w:rPr>
          <w:sz w:val="24"/>
          <w:szCs w:val="24"/>
        </w:rPr>
        <w:t xml:space="preserve"> peuvent se confronter aux questions de droits et de devoirs dans des situations quotidiennes.</w:t>
      </w:r>
    </w:p>
    <w:p w:rsidR="008C2172" w:rsidRPr="008C2172" w:rsidRDefault="008C2172" w:rsidP="008C2172">
      <w:pPr>
        <w:pStyle w:val="Paragraphedeliste"/>
        <w:rPr>
          <w:sz w:val="24"/>
          <w:szCs w:val="24"/>
        </w:rPr>
      </w:pPr>
    </w:p>
    <w:p w:rsidR="008C2172" w:rsidRDefault="008C2172" w:rsidP="008C2172">
      <w:pPr>
        <w:pStyle w:val="Paragraphedeliste"/>
        <w:jc w:val="both"/>
        <w:rPr>
          <w:sz w:val="24"/>
          <w:szCs w:val="24"/>
        </w:rPr>
      </w:pPr>
    </w:p>
    <w:p w:rsidR="0015320F" w:rsidRPr="0015320F" w:rsidRDefault="0015320F" w:rsidP="0015320F">
      <w:pPr>
        <w:jc w:val="both"/>
        <w:rPr>
          <w:sz w:val="24"/>
          <w:szCs w:val="24"/>
        </w:rPr>
      </w:pPr>
    </w:p>
    <w:p w:rsidR="00D1788C" w:rsidRPr="0015320F" w:rsidRDefault="00D1788C" w:rsidP="00D1788C">
      <w:pPr>
        <w:jc w:val="both"/>
        <w:rPr>
          <w:b/>
          <w:sz w:val="24"/>
          <w:szCs w:val="24"/>
          <w:u w:val="single"/>
        </w:rPr>
      </w:pPr>
      <w:r w:rsidRPr="0015320F">
        <w:rPr>
          <w:b/>
          <w:sz w:val="24"/>
          <w:szCs w:val="24"/>
          <w:u w:val="single"/>
        </w:rPr>
        <w:t>Ecole Marcelle Cahn :</w:t>
      </w:r>
    </w:p>
    <w:p w:rsidR="00DA11EA" w:rsidRDefault="00D1788C" w:rsidP="00D1788C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D1788C">
        <w:rPr>
          <w:b/>
          <w:sz w:val="24"/>
          <w:szCs w:val="24"/>
        </w:rPr>
        <w:t>Action planétarium mobile :</w:t>
      </w:r>
      <w:r>
        <w:rPr>
          <w:sz w:val="24"/>
          <w:szCs w:val="24"/>
        </w:rPr>
        <w:t xml:space="preserve"> L’école propose aux professeurs du collège de travailler ensemble avec le planétarium mobile qui viendra en janvier dans l’école. </w:t>
      </w:r>
    </w:p>
    <w:p w:rsidR="00D1788C" w:rsidRDefault="00DA11EA" w:rsidP="00D1788C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DA11EA">
        <w:rPr>
          <w:sz w:val="24"/>
          <w:szCs w:val="24"/>
        </w:rPr>
        <w:t xml:space="preserve">Pour cette action comme pour tout autre projet </w:t>
      </w:r>
      <w:proofErr w:type="spellStart"/>
      <w:r w:rsidRPr="00DA11EA">
        <w:rPr>
          <w:sz w:val="24"/>
          <w:szCs w:val="24"/>
        </w:rPr>
        <w:t>rep</w:t>
      </w:r>
      <w:proofErr w:type="spellEnd"/>
      <w:r w:rsidRPr="00DA11EA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D1788C">
        <w:rPr>
          <w:sz w:val="24"/>
          <w:szCs w:val="24"/>
        </w:rPr>
        <w:t>Mme Pug</w:t>
      </w:r>
      <w:r w:rsidR="0038451D">
        <w:rPr>
          <w:sz w:val="24"/>
          <w:szCs w:val="24"/>
        </w:rPr>
        <w:t>in, référe</w:t>
      </w:r>
      <w:r>
        <w:rPr>
          <w:sz w:val="24"/>
          <w:szCs w:val="24"/>
        </w:rPr>
        <w:t xml:space="preserve">nte du réseau </w:t>
      </w:r>
      <w:r w:rsidR="00D1788C">
        <w:rPr>
          <w:sz w:val="24"/>
          <w:szCs w:val="24"/>
        </w:rPr>
        <w:t>propose son aide dans la limite de ses disponibilités.</w:t>
      </w:r>
    </w:p>
    <w:p w:rsidR="0015320F" w:rsidRDefault="0015320F" w:rsidP="008C2172">
      <w:pPr>
        <w:pStyle w:val="Paragraphedeliste"/>
        <w:jc w:val="both"/>
        <w:rPr>
          <w:sz w:val="24"/>
          <w:szCs w:val="24"/>
        </w:rPr>
      </w:pPr>
    </w:p>
    <w:p w:rsidR="004B644F" w:rsidRPr="0015320F" w:rsidRDefault="004B644F" w:rsidP="004B644F">
      <w:pPr>
        <w:jc w:val="both"/>
        <w:rPr>
          <w:b/>
          <w:sz w:val="24"/>
          <w:szCs w:val="24"/>
          <w:u w:val="single"/>
        </w:rPr>
      </w:pPr>
      <w:r w:rsidRPr="0015320F">
        <w:rPr>
          <w:b/>
          <w:sz w:val="24"/>
          <w:szCs w:val="24"/>
          <w:u w:val="single"/>
        </w:rPr>
        <w:t>Ecole Stoskopf :</w:t>
      </w:r>
    </w:p>
    <w:p w:rsidR="004B644F" w:rsidRDefault="004B644F" w:rsidP="004B644F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4B644F">
        <w:rPr>
          <w:b/>
          <w:sz w:val="24"/>
          <w:szCs w:val="24"/>
        </w:rPr>
        <w:t>Action « carnet de voyage » :</w:t>
      </w:r>
      <w:r>
        <w:rPr>
          <w:sz w:val="24"/>
          <w:szCs w:val="24"/>
        </w:rPr>
        <w:t xml:space="preserve"> L’école propose une réflexion avec le collège sur la continuité du parcours PEAC qui a fait l’objet de carnets des arts pour chaque élève, sorte de mémo des actions artistiques de leur parcours au primaire. Comment assurer la mémoire de ce</w:t>
      </w:r>
      <w:r w:rsidR="00A47F55">
        <w:rPr>
          <w:sz w:val="24"/>
          <w:szCs w:val="24"/>
        </w:rPr>
        <w:t>s</w:t>
      </w:r>
      <w:r>
        <w:rPr>
          <w:sz w:val="24"/>
          <w:szCs w:val="24"/>
        </w:rPr>
        <w:t xml:space="preserve"> parcours, s’interroge Mme Morice pour l’école.</w:t>
      </w:r>
    </w:p>
    <w:p w:rsidR="0015320F" w:rsidRDefault="0015320F" w:rsidP="0015320F">
      <w:pPr>
        <w:pStyle w:val="Paragraphedeliste"/>
        <w:jc w:val="both"/>
        <w:rPr>
          <w:sz w:val="24"/>
          <w:szCs w:val="24"/>
        </w:rPr>
      </w:pPr>
    </w:p>
    <w:p w:rsidR="004B644F" w:rsidRDefault="004B644F" w:rsidP="004B644F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Action « parcours de santé » :</w:t>
      </w:r>
      <w:r>
        <w:rPr>
          <w:sz w:val="24"/>
          <w:szCs w:val="24"/>
        </w:rPr>
        <w:t xml:space="preserve"> en collaboration avec M.Bellini professeur d’eps au collège, </w:t>
      </w:r>
      <w:r w:rsidR="00A47F55">
        <w:rPr>
          <w:sz w:val="24"/>
          <w:szCs w:val="24"/>
        </w:rPr>
        <w:t xml:space="preserve">existent des travaux sur des jeux sportifs, sur des comportements citoyens dans le jeu etc… </w:t>
      </w:r>
    </w:p>
    <w:p w:rsidR="0015320F" w:rsidRDefault="0015320F" w:rsidP="0015320F">
      <w:pPr>
        <w:pStyle w:val="Paragraphedeliste"/>
        <w:jc w:val="both"/>
        <w:rPr>
          <w:sz w:val="24"/>
          <w:szCs w:val="24"/>
        </w:rPr>
      </w:pPr>
    </w:p>
    <w:p w:rsidR="009846CF" w:rsidRPr="008F2B2E" w:rsidRDefault="009846CF" w:rsidP="009846CF">
      <w:pPr>
        <w:ind w:left="360"/>
        <w:jc w:val="both"/>
        <w:rPr>
          <w:b/>
          <w:sz w:val="24"/>
          <w:szCs w:val="24"/>
          <w:u w:val="single"/>
        </w:rPr>
      </w:pPr>
      <w:r w:rsidRPr="008F2B2E">
        <w:rPr>
          <w:b/>
          <w:sz w:val="24"/>
          <w:szCs w:val="24"/>
          <w:u w:val="single"/>
        </w:rPr>
        <w:t xml:space="preserve">Collège J.Twinger : </w:t>
      </w:r>
    </w:p>
    <w:p w:rsidR="009846CF" w:rsidRDefault="009846CF" w:rsidP="009846CF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9846CF">
        <w:rPr>
          <w:b/>
          <w:sz w:val="24"/>
          <w:szCs w:val="24"/>
        </w:rPr>
        <w:t>Action Kermesse des maths :</w:t>
      </w:r>
      <w:r>
        <w:rPr>
          <w:sz w:val="24"/>
          <w:szCs w:val="24"/>
        </w:rPr>
        <w:t xml:space="preserve"> tout est prêt pour l’édition 2017 !</w:t>
      </w:r>
    </w:p>
    <w:p w:rsidR="0015320F" w:rsidRPr="009846CF" w:rsidRDefault="0015320F" w:rsidP="0015320F">
      <w:pPr>
        <w:pStyle w:val="Paragraphedeliste"/>
        <w:jc w:val="both"/>
        <w:rPr>
          <w:sz w:val="24"/>
          <w:szCs w:val="24"/>
        </w:rPr>
      </w:pPr>
    </w:p>
    <w:p w:rsidR="009846CF" w:rsidRPr="004B644F" w:rsidRDefault="009846CF" w:rsidP="004B644F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9846CF">
        <w:rPr>
          <w:b/>
          <w:sz w:val="24"/>
          <w:szCs w:val="24"/>
        </w:rPr>
        <w:t>Action citoyenneté :</w:t>
      </w:r>
      <w:r>
        <w:rPr>
          <w:sz w:val="24"/>
          <w:szCs w:val="24"/>
        </w:rPr>
        <w:t xml:space="preserve"> Mme Andersen rappelle l’importance de participer à la journée de formation du 4 janvier, action qui s’inscrit dans la réflexion globale menée depuis les attentats sur les comportement et outils concernant la laïcité, la citoyenneté.</w:t>
      </w:r>
    </w:p>
    <w:p w:rsidR="00265A22" w:rsidRPr="003147DB" w:rsidRDefault="00265A22" w:rsidP="00D60C70">
      <w:pPr>
        <w:jc w:val="both"/>
        <w:rPr>
          <w:sz w:val="24"/>
          <w:szCs w:val="24"/>
        </w:rPr>
      </w:pPr>
    </w:p>
    <w:p w:rsidR="006F4016" w:rsidRDefault="009846CF" w:rsidP="006F4016">
      <w:pPr>
        <w:jc w:val="right"/>
      </w:pPr>
      <w:r>
        <w:t>Christian GALZI dec</w:t>
      </w:r>
      <w:r w:rsidR="008330C3">
        <w:t xml:space="preserve"> 2016</w:t>
      </w:r>
    </w:p>
    <w:sectPr w:rsidR="006F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8DD"/>
    <w:multiLevelType w:val="hybridMultilevel"/>
    <w:tmpl w:val="661A6468"/>
    <w:lvl w:ilvl="0" w:tplc="2152BBA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77E39"/>
    <w:multiLevelType w:val="hybridMultilevel"/>
    <w:tmpl w:val="30D6F0B2"/>
    <w:lvl w:ilvl="0" w:tplc="F926B5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C59EA"/>
    <w:multiLevelType w:val="hybridMultilevel"/>
    <w:tmpl w:val="D5A0F334"/>
    <w:lvl w:ilvl="0" w:tplc="B5785E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7952"/>
    <w:multiLevelType w:val="hybridMultilevel"/>
    <w:tmpl w:val="A27E6794"/>
    <w:lvl w:ilvl="0" w:tplc="E1A40B8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6442"/>
    <w:multiLevelType w:val="hybridMultilevel"/>
    <w:tmpl w:val="2868A0E8"/>
    <w:lvl w:ilvl="0" w:tplc="5F90816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70"/>
    <w:rsid w:val="0003638D"/>
    <w:rsid w:val="0014477D"/>
    <w:rsid w:val="0015320F"/>
    <w:rsid w:val="00265A22"/>
    <w:rsid w:val="003147DB"/>
    <w:rsid w:val="0038451D"/>
    <w:rsid w:val="0042135A"/>
    <w:rsid w:val="004346B8"/>
    <w:rsid w:val="004B644F"/>
    <w:rsid w:val="0050347E"/>
    <w:rsid w:val="00564995"/>
    <w:rsid w:val="006229E9"/>
    <w:rsid w:val="006249DE"/>
    <w:rsid w:val="006C2EB5"/>
    <w:rsid w:val="006F4016"/>
    <w:rsid w:val="008039D4"/>
    <w:rsid w:val="00831919"/>
    <w:rsid w:val="008330C3"/>
    <w:rsid w:val="0086722F"/>
    <w:rsid w:val="008C2172"/>
    <w:rsid w:val="008F2B2E"/>
    <w:rsid w:val="00906C74"/>
    <w:rsid w:val="009846CF"/>
    <w:rsid w:val="009918FE"/>
    <w:rsid w:val="00A26362"/>
    <w:rsid w:val="00A47F55"/>
    <w:rsid w:val="00BB16FD"/>
    <w:rsid w:val="00C36947"/>
    <w:rsid w:val="00C60876"/>
    <w:rsid w:val="00CC2E39"/>
    <w:rsid w:val="00D108CC"/>
    <w:rsid w:val="00D1788C"/>
    <w:rsid w:val="00D60C70"/>
    <w:rsid w:val="00DA11EA"/>
    <w:rsid w:val="00EE241C"/>
    <w:rsid w:val="00F33CEC"/>
    <w:rsid w:val="00F7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07A54-1DC3-4BD6-A45C-6CAADAA6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Urbaine de Strasbourg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GALZI</dc:creator>
  <cp:lastModifiedBy>Christian GALZI</cp:lastModifiedBy>
  <cp:revision>3</cp:revision>
  <dcterms:created xsi:type="dcterms:W3CDTF">2017-10-18T09:20:00Z</dcterms:created>
  <dcterms:modified xsi:type="dcterms:W3CDTF">2017-10-19T10:44:00Z</dcterms:modified>
</cp:coreProperties>
</file>